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77" w:rsidRDefault="006A4277" w:rsidP="006A4277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pict>
          <v:roundrect id="Rounded Rectangle 2" o:spid="_x0000_s1029" style="position:absolute;left:0;text-align:left;margin-left:128.3pt;margin-top:4.95pt;width:187.4pt;height:40.0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" filled="f" stroked="f" strokeweight="2pt">
            <v:textbox>
              <w:txbxContent>
                <w:p w:rsidR="006A4277" w:rsidRPr="006A4277" w:rsidRDefault="006A4277" w:rsidP="006A427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6A4277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ระบบประกันคุณภาพการศึกษา</w:t>
                  </w:r>
                  <w:r w:rsidRPr="006A4277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การศึกษา</w:t>
                  </w:r>
                </w:p>
              </w:txbxContent>
            </v:textbox>
          </v:roundrect>
        </w:pict>
      </w:r>
      <w:r w:rsidRPr="006A4277">
        <w:rPr>
          <w:rFonts w:ascii="TH SarabunIT๙" w:hAnsi="TH SarabunIT๙" w:cs="TH SarabunIT๙"/>
          <w:sz w:val="34"/>
          <w:szCs w:val="34"/>
        </w:rPr>
        <w:drawing>
          <wp:inline distT="0" distB="0" distL="0" distR="0">
            <wp:extent cx="2847034" cy="713657"/>
            <wp:effectExtent l="19050" t="0" r="0" b="0"/>
            <wp:docPr id="8" name="รูปภาพ 8" descr="à¸à¸¥à¸à¸²à¸£à¸à¹à¸à¸«à¸²à¸£à¸¹à¸à¸ à¸²à¸à¸ªà¸³à¸«à¸£à¸±à¸ à¸à¸£à¸­à¸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à¸£à¸­à¸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20" cy="71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EF" w:rsidRDefault="006A4277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="00BE5CEF">
        <w:rPr>
          <w:rFonts w:ascii="TH SarabunIT๙" w:hAnsi="TH SarabunIT๙" w:cs="TH SarabunIT๙" w:hint="cs"/>
          <w:sz w:val="34"/>
          <w:szCs w:val="34"/>
          <w:cs/>
        </w:rPr>
        <w:t>ระบบการประกันคุณภาพการศึกษาภายในของ ก</w:t>
      </w:r>
      <w:r w:rsidR="001E004C">
        <w:rPr>
          <w:rFonts w:ascii="TH SarabunIT๙" w:hAnsi="TH SarabunIT๙" w:cs="TH SarabunIT๙" w:hint="cs"/>
          <w:sz w:val="34"/>
          <w:szCs w:val="34"/>
          <w:cs/>
        </w:rPr>
        <w:t xml:space="preserve">องกำกับการ </w:t>
      </w:r>
      <w:r w:rsidR="00BE5CEF">
        <w:rPr>
          <w:rFonts w:ascii="TH SarabunIT๙" w:hAnsi="TH SarabunIT๙" w:cs="TH SarabunIT๙" w:hint="cs"/>
          <w:sz w:val="34"/>
          <w:szCs w:val="34"/>
          <w:cs/>
        </w:rPr>
        <w:t xml:space="preserve">9 </w:t>
      </w:r>
      <w:r w:rsidR="001E004C">
        <w:rPr>
          <w:rFonts w:ascii="TH SarabunIT๙" w:hAnsi="TH SarabunIT๙" w:cs="TH SarabunIT๙" w:hint="cs"/>
          <w:sz w:val="34"/>
          <w:szCs w:val="34"/>
          <w:cs/>
        </w:rPr>
        <w:t>กองบังคับการฝึกพิเศษ กองบัญชาการตำรวจตระเวนชายแดน</w:t>
      </w:r>
    </w:p>
    <w:p w:rsidR="00BE5CEF" w:rsidRDefault="00BE5CEF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1.  พระราชบัญญัติระเบียบบริหารราชการแผ่นดิน ( ฉบับที่ 5 ) พ.ศ.2545 มาตรา 3/1 วรรค 3 บัญญัติว่าในการปฏิบัติหน้าที่ของส่วนราชการต้องใช้วิธีการบริหารกิจการบ้านเมืองที่ดี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 การมีส่วนร่วมของประชาชน การเปิดเผยข้อมูลการติดตามตรวจสอบและการประเมินผลการปฏิบัติงาน ทั้งนี้ตามความเหมาะสมของภารกิจ</w:t>
      </w:r>
    </w:p>
    <w:p w:rsidR="00BE5CEF" w:rsidRDefault="00BE5CEF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2.  พระราชกฤษฎีกาว่าด้วยหลักเกณฑ์และวิธีการบริหารกิจการบ้านเมืองที่ดี พ.ศ.2546 มาตรา 9 ( 3 ) กำหนดให้ส่วนราชการต้องจัดให้มีการติดตามประเมินผลการปฏิบัติตามแผนปฏิบัติราชการ ตามหลักเกณฑ์และวิธีการที่ส่วนราชการกำหนด</w:t>
      </w:r>
      <w:r w:rsidR="003A3940">
        <w:rPr>
          <w:rFonts w:ascii="TH SarabunIT๙" w:hAnsi="TH SarabunIT๙" w:cs="TH SarabunIT๙" w:hint="cs"/>
          <w:sz w:val="34"/>
          <w:szCs w:val="34"/>
          <w:cs/>
        </w:rPr>
        <w:t>ขึ้น ซึ่งต้องสอดคล้องกับมาตรฐานที่สำนักงาน ก.พ.ร. กำหนด และมาตรา 12 ที่กำหนดว่า เพื่อประโยชน์ในการปฏิบัติ</w:t>
      </w:r>
      <w:r w:rsidR="00263FC0">
        <w:rPr>
          <w:rFonts w:ascii="TH SarabunIT๙" w:hAnsi="TH SarabunIT๙" w:cs="TH SarabunIT๙" w:hint="cs"/>
          <w:sz w:val="34"/>
          <w:szCs w:val="34"/>
          <w:cs/>
        </w:rPr>
        <w:t>ราชการให้เกิดผลสัมฤทธิ์ สำนักงาน ก.พ.ร. อาจเสนอต่อคณะรัฐมนตรีเพื่อกำหนดมาตรการกำกับการปฏิบัติราชการโดยวิธีการจัดทำความตกลงเป็นลายลักษณ์อักษรหรือโดยวิธีการอื่นใดตามมาตรา 9 ( 3 ) แล้ว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คุณภาพการให้บริการความพึงพอใจของประชาชนผู้รับบริการ ความคุ้มค่าในภารกิจ ทั้งนี้ ตามหลักเกณฑ์ วิธีการ และระยะเวลาที่สำนักงาน ก.พ.ร.กำหนด</w:t>
      </w:r>
    </w:p>
    <w:p w:rsidR="00263FC0" w:rsidRDefault="00263FC0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E724CF">
        <w:rPr>
          <w:rFonts w:ascii="TH SarabunIT๙" w:hAnsi="TH SarabunIT๙" w:cs="TH SarabunIT๙" w:hint="cs"/>
          <w:sz w:val="34"/>
          <w:szCs w:val="34"/>
          <w:cs/>
        </w:rPr>
        <w:t>3.  คณะรัฐมนตรีได้มีมติเมื่อวันที่ 30 ก.ย.2546 เห็นชอบหลักการและรายละเอียดของแนวทางและวิธีการในการสร้างแรงจูงใจเพื่อเสริมสร้างการบริหารกิจการบ้านเมืองที่ดีตามที่สำนักงาน ก.พ.ร.เสนอ ซึ่งให้ทุกส่วนราชการต้องพัฒนาการปฏิบัติราชการและทำข้อตกลงผลงานกับผู้บังคับบัญชา และคณะกรรมการเจรจาข้อตกลงและประเมินผล โดยจะได้รับสิ่งจูงใจตามระดับของผลงานตามที่ตกลงไว้</w:t>
      </w:r>
    </w:p>
    <w:p w:rsidR="00E724CF" w:rsidRDefault="00E724CF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4.  ตามประกาศสำนักงานตำรวจแห่งชาติ ลงวันที่ 30 พ.ค.2556 เรื่องนโยบายและหลักการในการประกันคุณภาพการศึกษาขอ</w:t>
      </w:r>
      <w:r w:rsidR="009A3E4F">
        <w:rPr>
          <w:rFonts w:ascii="TH SarabunIT๙" w:hAnsi="TH SarabunIT๙" w:cs="TH SarabunIT๙" w:hint="cs"/>
          <w:sz w:val="34"/>
          <w:szCs w:val="34"/>
          <w:cs/>
        </w:rPr>
        <w:t>งสำนักงานตำรวจแห่งชาติกำหนดให้ ก</w:t>
      </w:r>
      <w:r w:rsidR="001E004C">
        <w:rPr>
          <w:rFonts w:ascii="TH SarabunIT๙" w:hAnsi="TH SarabunIT๙" w:cs="TH SarabunIT๙" w:hint="cs"/>
          <w:sz w:val="34"/>
          <w:szCs w:val="34"/>
          <w:cs/>
        </w:rPr>
        <w:t xml:space="preserve">องกำกับการ </w:t>
      </w:r>
      <w:r w:rsidR="009A3E4F">
        <w:rPr>
          <w:rFonts w:ascii="TH SarabunIT๙" w:hAnsi="TH SarabunIT๙" w:cs="TH SarabunIT๙" w:hint="cs"/>
          <w:sz w:val="34"/>
          <w:szCs w:val="34"/>
          <w:cs/>
        </w:rPr>
        <w:t xml:space="preserve">1 </w:t>
      </w:r>
      <w:r w:rsidR="009A3E4F">
        <w:rPr>
          <w:rFonts w:ascii="TH SarabunIT๙" w:hAnsi="TH SarabunIT๙" w:cs="TH SarabunIT๙"/>
          <w:sz w:val="34"/>
          <w:szCs w:val="34"/>
          <w:cs/>
        </w:rPr>
        <w:t>–</w:t>
      </w:r>
      <w:r w:rsidR="009A3E4F">
        <w:rPr>
          <w:rFonts w:ascii="TH SarabunIT๙" w:hAnsi="TH SarabunIT๙" w:cs="TH SarabunIT๙" w:hint="cs"/>
          <w:sz w:val="34"/>
          <w:szCs w:val="34"/>
          <w:cs/>
        </w:rPr>
        <w:t xml:space="preserve"> 9 </w:t>
      </w:r>
      <w:r w:rsidR="001E004C">
        <w:rPr>
          <w:rFonts w:ascii="TH SarabunIT๙" w:hAnsi="TH SarabunIT๙" w:cs="TH SarabunIT๙" w:hint="cs"/>
          <w:sz w:val="34"/>
          <w:szCs w:val="34"/>
          <w:cs/>
        </w:rPr>
        <w:t xml:space="preserve">กองบังคับการฝึกพิเศษ กองบัญชาการตำรวจตระเวนชายแดน </w:t>
      </w:r>
      <w:r w:rsidR="009A3E4F">
        <w:rPr>
          <w:rFonts w:ascii="TH SarabunIT๙" w:hAnsi="TH SarabunIT๙" w:cs="TH SarabunIT๙" w:hint="cs"/>
          <w:sz w:val="34"/>
          <w:szCs w:val="34"/>
          <w:cs/>
        </w:rPr>
        <w:t xml:space="preserve">และ </w:t>
      </w:r>
      <w:r w:rsidR="001E004C">
        <w:rPr>
          <w:rFonts w:ascii="TH SarabunIT๙" w:hAnsi="TH SarabunIT๙" w:cs="TH SarabunIT๙" w:hint="cs"/>
          <w:sz w:val="34"/>
          <w:szCs w:val="34"/>
          <w:cs/>
        </w:rPr>
        <w:t>กองบังคับการสนับสนุนทางอากาศ กองบัญชาการตำรวจตระเวนชายแดน</w:t>
      </w:r>
      <w:r w:rsidR="009A3E4F">
        <w:rPr>
          <w:rFonts w:ascii="TH SarabunIT๙" w:hAnsi="TH SarabunIT๙" w:cs="TH SarabunIT๙" w:hint="cs"/>
          <w:sz w:val="34"/>
          <w:szCs w:val="34"/>
          <w:cs/>
        </w:rPr>
        <w:t xml:space="preserve"> ต้องดำเนินงานในการประกันคุณภาพการศึกษาให้ได้มาตรฐานตามที่สำนักงานตำรวจแห่งชาติกำหนด</w:t>
      </w:r>
    </w:p>
    <w:p w:rsidR="009A3E4F" w:rsidRDefault="009A3E4F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5.  </w:t>
      </w:r>
      <w:r w:rsidR="001E004C">
        <w:rPr>
          <w:rFonts w:ascii="TH SarabunIT๙" w:hAnsi="TH SarabunIT๙" w:cs="TH SarabunIT๙" w:hint="cs"/>
          <w:sz w:val="34"/>
          <w:szCs w:val="34"/>
          <w:cs/>
        </w:rPr>
        <w:t xml:space="preserve">กองบัญชาการตำรวจตระเวนชายแดน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มีประกาศ ลงวันที่ 14 พ.ค.2550 ให้ </w:t>
      </w:r>
      <w:r w:rsidR="001E004C">
        <w:rPr>
          <w:rFonts w:ascii="TH SarabunIT๙" w:hAnsi="TH SarabunIT๙" w:cs="TH SarabunIT๙" w:hint="cs"/>
          <w:sz w:val="34"/>
          <w:szCs w:val="34"/>
          <w:cs/>
        </w:rPr>
        <w:t xml:space="preserve">กองบังคับการฝึกพิเศษ กองบัญชาการตำรวจตระเวนชายแดน </w:t>
      </w:r>
      <w:r>
        <w:rPr>
          <w:rFonts w:ascii="TH SarabunIT๙" w:hAnsi="TH SarabunIT๙" w:cs="TH SarabunIT๙" w:hint="cs"/>
          <w:sz w:val="34"/>
          <w:szCs w:val="34"/>
          <w:cs/>
        </w:rPr>
        <w:t>เป็นหน่วยงานรับรองมาตรฐานและประเมินคุณภาพการศึกษาของ</w:t>
      </w:r>
      <w:r w:rsidR="001E004C">
        <w:rPr>
          <w:rFonts w:ascii="TH SarabunIT๙" w:hAnsi="TH SarabunIT๙" w:cs="TH SarabunIT๙" w:hint="cs"/>
          <w:sz w:val="34"/>
          <w:szCs w:val="34"/>
          <w:cs/>
        </w:rPr>
        <w:t>กองบัญชาการตำรวจตระเวนชายแดน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โดยมีหน้าที่ในการพัฒนาและฝึกอบรมผู้ทำหน้าที่ประเมินคุณภาพการศึกษาให้ปฏิบัติงานได้อย่างมีประสิทธิภาพ</w:t>
      </w:r>
    </w:p>
    <w:p w:rsidR="001E004C" w:rsidRDefault="001E004C" w:rsidP="00837B86">
      <w:pPr>
        <w:spacing w:before="120"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 w:hint="cs"/>
          <w:sz w:val="34"/>
          <w:szCs w:val="34"/>
          <w:cs/>
        </w:rPr>
        <w:t>ระบบและกลไกการประกันคุณภาพการศึกษาภายใน กองกำกับการ 9 กองบังคับการฝึกพิเศษ กองบัญชาการตำรวจตระเวนชายแดน ได้มีการพัฒนาระบบและกลไกการประกันคุณภาพภายในอย่างต่อเนื่อง ทั้งนี้ โดยมีนโยบายอย่างชัดเจนให้ระบบการประกันคุณภาพเป็นส่วนหนึ่งของการฝึกอบรมและมีการแต่งตั้งคณะกรรมการด้านประกันคุณภาพภายในดังนี้</w:t>
      </w:r>
    </w:p>
    <w:p w:rsidR="001E004C" w:rsidRDefault="00243D96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1. </w:t>
      </w:r>
      <w:r w:rsidR="008F3E13">
        <w:rPr>
          <w:rFonts w:ascii="TH SarabunIT๙" w:hAnsi="TH SarabunIT๙" w:cs="TH SarabunIT๙" w:hint="cs"/>
          <w:sz w:val="34"/>
          <w:szCs w:val="34"/>
          <w:cs/>
        </w:rPr>
        <w:t>กำหนดนโยบายและแผนงานการประกันคุณ</w:t>
      </w:r>
      <w:r w:rsidR="00837B86">
        <w:rPr>
          <w:rFonts w:ascii="TH SarabunIT๙" w:hAnsi="TH SarabunIT๙" w:cs="TH SarabunIT๙" w:hint="cs"/>
          <w:sz w:val="34"/>
          <w:szCs w:val="34"/>
          <w:cs/>
        </w:rPr>
        <w:t>ภาพ</w:t>
      </w:r>
      <w:r w:rsidR="00A22B9D">
        <w:rPr>
          <w:rFonts w:ascii="TH SarabunIT๙" w:hAnsi="TH SarabunIT๙" w:cs="TH SarabunIT๙" w:hint="cs"/>
          <w:sz w:val="34"/>
          <w:szCs w:val="34"/>
          <w:cs/>
        </w:rPr>
        <w:t xml:space="preserve">ของ </w:t>
      </w:r>
      <w:r w:rsidR="00FC09AB">
        <w:rPr>
          <w:rFonts w:ascii="TH SarabunIT๙" w:hAnsi="TH SarabunIT๙" w:cs="TH SarabunIT๙" w:hint="cs"/>
          <w:sz w:val="34"/>
          <w:szCs w:val="34"/>
          <w:cs/>
        </w:rPr>
        <w:t>กองกำกับการ 9 กองบังคับการฝึกพิเศษ กองบัญชาการตำรวจตระเวนชายแดน</w:t>
      </w:r>
    </w:p>
    <w:p w:rsidR="00FC09AB" w:rsidRDefault="00FC09AB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2. แต่งตั้งคณะกรรมการประกันคุณภาพ</w:t>
      </w:r>
      <w:r w:rsidR="005C2DC2">
        <w:rPr>
          <w:rFonts w:ascii="TH SarabunIT๙" w:hAnsi="TH SarabunIT๙" w:cs="TH SarabunIT๙" w:hint="cs"/>
          <w:sz w:val="34"/>
          <w:szCs w:val="34"/>
          <w:cs/>
        </w:rPr>
        <w:t>การศึกษา</w:t>
      </w:r>
      <w:r>
        <w:rPr>
          <w:rFonts w:ascii="TH SarabunIT๙" w:hAnsi="TH SarabunIT๙" w:cs="TH SarabunIT๙" w:hint="cs"/>
          <w:sz w:val="34"/>
          <w:szCs w:val="34"/>
          <w:cs/>
        </w:rPr>
        <w:t>ของ กองกำกับการ 9 กองบังคับการฝึกพิเศษ กองบัญชาการตำรวจตระเวนชายแดน</w:t>
      </w:r>
      <w:r w:rsidR="00514420">
        <w:rPr>
          <w:rFonts w:ascii="TH SarabunIT๙" w:hAnsi="TH SarabunIT๙" w:cs="TH SarabunIT๙" w:hint="cs"/>
          <w:sz w:val="34"/>
          <w:szCs w:val="34"/>
          <w:cs/>
        </w:rPr>
        <w:t xml:space="preserve"> ทำหน้าที่ในการพัฒนาระบบและกลไกการประกันคุณภาพ </w:t>
      </w:r>
      <w:r w:rsidR="005C2DC2">
        <w:rPr>
          <w:rFonts w:ascii="TH SarabunIT๙" w:hAnsi="TH SarabunIT๙" w:cs="TH SarabunIT๙" w:hint="cs"/>
          <w:sz w:val="34"/>
          <w:szCs w:val="34"/>
          <w:cs/>
        </w:rPr>
        <w:t xml:space="preserve">การศึกษา </w:t>
      </w:r>
      <w:r w:rsidR="00514420">
        <w:rPr>
          <w:rFonts w:ascii="TH SarabunIT๙" w:hAnsi="TH SarabunIT๙" w:cs="TH SarabunIT๙" w:hint="cs"/>
          <w:sz w:val="34"/>
          <w:szCs w:val="34"/>
          <w:cs/>
        </w:rPr>
        <w:t>กำกับ ตรวจสอบ และประเมินคุณภาพตลอดจนรายงานการประกันคุณภาพการศึกษาภายใน</w:t>
      </w:r>
    </w:p>
    <w:p w:rsidR="00514420" w:rsidRDefault="00514420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3. แต่งตั้งคณะกรรมการตรวจการประเมินคุณภาพภายในของ กองกำกับการ 9 กองบังคับการฝึกพิเศษ กองบัญชาการตำรวจตระเวนชายแดน ทำหน้าที่เป็นผู้ตรวจประเมินคุณภาพภายใน</w:t>
      </w:r>
    </w:p>
    <w:p w:rsidR="00514420" w:rsidRDefault="00514420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4. เตรียมการเพื่อรองรับการตรวจประเมินคุณภาพภายใน</w:t>
      </w:r>
    </w:p>
    <w:p w:rsidR="00514420" w:rsidRPr="00837B86" w:rsidRDefault="00514420" w:rsidP="00837B86">
      <w:pPr>
        <w:spacing w:before="120" w:after="0"/>
        <w:rPr>
          <w:rFonts w:ascii="TH SarabunIT๙" w:hAnsi="TH SarabunIT๙" w:cs="TH SarabunIT๙"/>
          <w:b/>
          <w:bCs/>
          <w:sz w:val="34"/>
          <w:szCs w:val="34"/>
        </w:rPr>
      </w:pPr>
      <w:r w:rsidRPr="00837B86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>งานสร้างความเข้าใจในระบบประกันคุณภาพ</w:t>
      </w:r>
    </w:p>
    <w:p w:rsidR="00514420" w:rsidRDefault="00514420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1. จัดประชุมให้ความรู้การดำเนินงานการประกันคุณภาพการศึกษา</w:t>
      </w:r>
    </w:p>
    <w:p w:rsidR="00514420" w:rsidRPr="005C2DC2" w:rsidRDefault="00514420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2. จัดทำเอกสารเผยแพร่/คู่มือแนวทางการปฏิบัติงานด้านประกันคุณภาพการศึกษา ประจำปีงบประมาณ 25</w:t>
      </w:r>
      <w:r w:rsidR="006B1F53">
        <w:rPr>
          <w:rFonts w:ascii="TH SarabunIT๙" w:hAnsi="TH SarabunIT๙" w:cs="TH SarabunIT๙"/>
          <w:sz w:val="34"/>
          <w:szCs w:val="34"/>
        </w:rPr>
        <w:t>6</w:t>
      </w:r>
      <w:r w:rsidR="005C2DC2">
        <w:rPr>
          <w:rFonts w:ascii="TH SarabunIT๙" w:hAnsi="TH SarabunIT๙" w:cs="TH SarabunIT๙" w:hint="cs"/>
          <w:sz w:val="34"/>
          <w:szCs w:val="34"/>
          <w:cs/>
        </w:rPr>
        <w:t>๒</w:t>
      </w:r>
    </w:p>
    <w:p w:rsidR="00514420" w:rsidRPr="00837B86" w:rsidRDefault="006A0D89" w:rsidP="00837B86">
      <w:pPr>
        <w:spacing w:before="120" w:after="0"/>
        <w:rPr>
          <w:rFonts w:ascii="TH SarabunIT๙" w:hAnsi="TH SarabunIT๙" w:cs="TH SarabunIT๙"/>
          <w:b/>
          <w:bCs/>
          <w:sz w:val="34"/>
          <w:szCs w:val="34"/>
        </w:rPr>
      </w:pPr>
      <w:r w:rsidRPr="00837B86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837B86">
        <w:rPr>
          <w:rFonts w:ascii="TH SarabunIT๙" w:hAnsi="TH SarabunIT๙" w:cs="TH SarabunIT๙" w:hint="cs"/>
          <w:b/>
          <w:bCs/>
          <w:sz w:val="34"/>
          <w:szCs w:val="34"/>
          <w:cs/>
        </w:rPr>
        <w:t>งานควบคุม/ตรวจสอบ/ประเมินคุณภาพ</w:t>
      </w:r>
    </w:p>
    <w:p w:rsidR="006A0D89" w:rsidRDefault="006A0D89" w:rsidP="00BE5CEF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1. จัดทำปฏิทินปฏิบัติการของ กองกำกับการ 9 กองบังคับการฝึกพิเศษ กองบัญชาการตำรวจตระเวนชายแดน ในเรื่องการวางแผนการดำเนินงาน การติดตามและรายงานความก้าวหน้าของการดำเนินงาน/โครงการ ในแผนปฏิบัติของ กองกำกับการ 9 กองบังคับการฝึกพิเศษ กองบัญชาการตำรวจตระเวนชายแดน </w:t>
      </w:r>
    </w:p>
    <w:p w:rsidR="006A0D89" w:rsidRDefault="006A0D89" w:rsidP="006A0D89">
      <w:pPr>
        <w:spacing w:after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2. </w:t>
      </w:r>
      <w:r>
        <w:rPr>
          <w:rFonts w:ascii="TH SarabunIT๙" w:hAnsi="TH SarabunIT๙" w:cs="TH SarabunIT๙" w:hint="cs"/>
          <w:sz w:val="34"/>
          <w:szCs w:val="34"/>
          <w:cs/>
        </w:rPr>
        <w:t>จัดทำรายงานการประเมินตนเอง (</w:t>
      </w:r>
      <w:r>
        <w:rPr>
          <w:rFonts w:ascii="TH SarabunIT๙" w:hAnsi="TH SarabunIT๙" w:cs="TH SarabunIT๙"/>
          <w:sz w:val="34"/>
          <w:szCs w:val="34"/>
        </w:rPr>
        <w:t xml:space="preserve">Self Assessment Report : SAR </w:t>
      </w:r>
      <w:r>
        <w:rPr>
          <w:rFonts w:ascii="TH SarabunIT๙" w:hAnsi="TH SarabunIT๙" w:cs="TH SarabunIT๙" w:hint="cs"/>
          <w:sz w:val="34"/>
          <w:szCs w:val="34"/>
          <w:cs/>
        </w:rPr>
        <w:t>) ประจำปีงบประมาณ 25</w:t>
      </w:r>
      <w:r w:rsidR="006B1F53">
        <w:rPr>
          <w:rFonts w:ascii="TH SarabunIT๙" w:hAnsi="TH SarabunIT๙" w:cs="TH SarabunIT๙"/>
          <w:sz w:val="34"/>
          <w:szCs w:val="34"/>
        </w:rPr>
        <w:t>6</w:t>
      </w:r>
      <w:bookmarkStart w:id="0" w:name="_GoBack"/>
      <w:bookmarkEnd w:id="0"/>
      <w:r w:rsidR="00F01F16">
        <w:rPr>
          <w:rFonts w:ascii="TH SarabunIT๙" w:hAnsi="TH SarabunIT๙" w:cs="TH SarabunIT๙" w:hint="cs"/>
          <w:sz w:val="34"/>
          <w:szCs w:val="34"/>
          <w:cs/>
        </w:rPr>
        <w:t>๒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ของกองกำกับการ 9 กองบังคับการฝึกพิเศษ กองบัญชาการตำรวจตระเวนชายแดน</w:t>
      </w:r>
    </w:p>
    <w:p w:rsidR="00BA01FC" w:rsidRDefault="00BA01FC" w:rsidP="006A0D89">
      <w:pPr>
        <w:spacing w:after="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</w:p>
    <w:sectPr w:rsidR="00BA01FC" w:rsidSect="00820A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savePreviewPicture/>
  <w:compat>
    <w:applyBreakingRules/>
  </w:compat>
  <w:rsids>
    <w:rsidRoot w:val="00BE5CEF"/>
    <w:rsid w:val="00003827"/>
    <w:rsid w:val="001E004C"/>
    <w:rsid w:val="00243D96"/>
    <w:rsid w:val="00253D4A"/>
    <w:rsid w:val="002620EF"/>
    <w:rsid w:val="00263FC0"/>
    <w:rsid w:val="003A3940"/>
    <w:rsid w:val="0048401B"/>
    <w:rsid w:val="004E15AB"/>
    <w:rsid w:val="004F625B"/>
    <w:rsid w:val="00514420"/>
    <w:rsid w:val="005C2DC2"/>
    <w:rsid w:val="005F0CCB"/>
    <w:rsid w:val="00627F8A"/>
    <w:rsid w:val="006A0D89"/>
    <w:rsid w:val="006A4277"/>
    <w:rsid w:val="006B1F53"/>
    <w:rsid w:val="00820AEB"/>
    <w:rsid w:val="00837B86"/>
    <w:rsid w:val="008F3E13"/>
    <w:rsid w:val="009A3E4F"/>
    <w:rsid w:val="009D5945"/>
    <w:rsid w:val="00A22B9D"/>
    <w:rsid w:val="00B142A0"/>
    <w:rsid w:val="00BA01FC"/>
    <w:rsid w:val="00BE5CEF"/>
    <w:rsid w:val="00C8679E"/>
    <w:rsid w:val="00DA3AD5"/>
    <w:rsid w:val="00E31625"/>
    <w:rsid w:val="00E724CF"/>
    <w:rsid w:val="00F01F16"/>
    <w:rsid w:val="00FC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D96"/>
    <w:pPr>
      <w:ind w:left="720"/>
      <w:contextualSpacing/>
    </w:pPr>
  </w:style>
  <w:style w:type="table" w:styleId="a4">
    <w:name w:val="Table Grid"/>
    <w:basedOn w:val="a1"/>
    <w:uiPriority w:val="39"/>
    <w:rsid w:val="00C8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C86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5">
    <w:name w:val="Grid Table 6 Colorful Accent 5"/>
    <w:basedOn w:val="a1"/>
    <w:uiPriority w:val="51"/>
    <w:rsid w:val="00C8679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0382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0382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2919-3B5D-47AD-A3A1-FE06C6E9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SAMSIN</cp:lastModifiedBy>
  <cp:revision>2</cp:revision>
  <cp:lastPrinted>2019-11-14T13:47:00Z</cp:lastPrinted>
  <dcterms:created xsi:type="dcterms:W3CDTF">2019-11-14T13:51:00Z</dcterms:created>
  <dcterms:modified xsi:type="dcterms:W3CDTF">2019-11-14T13:51:00Z</dcterms:modified>
</cp:coreProperties>
</file>